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AA" w:rsidRPr="00915F97" w:rsidRDefault="00915F97">
      <w:pPr>
        <w:pStyle w:val="KBV-Standardtext"/>
        <w:spacing w:after="120"/>
        <w:jc w:val="left"/>
        <w:rPr>
          <w:rFonts w:ascii="Calibri" w:hAnsi="Calibri" w:cstheme="minorHAnsi"/>
          <w:b/>
          <w:color w:val="B90065" w:themeColor="accent1"/>
          <w:sz w:val="34"/>
          <w:szCs w:val="34"/>
          <w:lang w:val="cs-CZ"/>
        </w:rPr>
      </w:pPr>
      <w:bookmarkStart w:id="0" w:name="_GoBack"/>
      <w:bookmarkEnd w:id="0"/>
      <w:r w:rsidRPr="00915F97">
        <w:rPr>
          <w:rFonts w:ascii="Calibri" w:hAnsi="Calibri" w:cstheme="minorHAnsi"/>
          <w:b/>
          <w:color w:val="B90065" w:themeColor="accent1"/>
          <w:sz w:val="34"/>
          <w:szCs w:val="34"/>
          <w:lang w:val="cs-CZ"/>
        </w:rPr>
        <w:t>INFORMACE PRO PACIENTY O OCHRANĚ OSOBNÍCH ÚDAJŮ</w:t>
      </w:r>
    </w:p>
    <w:p w:rsidR="008A06AA" w:rsidRPr="00915F97" w:rsidRDefault="00915F97">
      <w:pPr>
        <w:pStyle w:val="KBV-Standardtext"/>
        <w:spacing w:after="380"/>
        <w:jc w:val="left"/>
        <w:rPr>
          <w:rFonts w:ascii="Calibri" w:hAnsi="Calibri" w:cstheme="minorHAnsi"/>
          <w:color w:val="B90065" w:themeColor="accent1"/>
          <w:sz w:val="34"/>
          <w:szCs w:val="34"/>
          <w:lang w:val="cs-CZ"/>
        </w:rPr>
      </w:pPr>
      <w:r w:rsidRPr="00915F97">
        <w:rPr>
          <w:rFonts w:ascii="Calibri" w:hAnsi="Calibri" w:cstheme="minorHAnsi"/>
          <w:color w:val="B90065" w:themeColor="accent1"/>
          <w:sz w:val="34"/>
          <w:szCs w:val="34"/>
          <w:lang w:val="cs-CZ"/>
        </w:rPr>
        <w:t>VZOR PRO VAŠI ORDINACI</w:t>
      </w:r>
    </w:p>
    <w:p w:rsidR="008A06AA" w:rsidRPr="00915F97" w:rsidRDefault="00915F97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 w:rsidRPr="00915F97">
        <w:rPr>
          <w:rFonts w:ascii="Calibri" w:hAnsi="Calibri" w:cstheme="minorHAnsi"/>
          <w:lang w:val="cs-CZ"/>
        </w:rPr>
        <w:t>Vážená pacientko, vážený paciente</w:t>
      </w:r>
      <w:r w:rsidR="00DF46AF" w:rsidRPr="00915F97">
        <w:rPr>
          <w:rFonts w:ascii="Calibri" w:hAnsi="Calibri" w:cstheme="minorHAnsi"/>
          <w:lang w:val="cs-CZ"/>
        </w:rPr>
        <w:t>,</w:t>
      </w:r>
    </w:p>
    <w:p w:rsidR="008A06AA" w:rsidRPr="00915F97" w:rsidRDefault="00915F97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 w:rsidRPr="00915F97">
        <w:rPr>
          <w:rFonts w:ascii="Calibri" w:hAnsi="Calibri" w:cstheme="minorHAnsi"/>
          <w:lang w:val="cs-CZ"/>
        </w:rPr>
        <w:t>ochrana Vašich osobních údajů je pro nás důležitá. Podle obecného nařízení o ochraně osobních údajů (GDPR) jsme povinni Vás informovat o tom, za jakým účelem naše ordinace shromažďuje, ukládá nebo předává Vaše osobní údaje. Z této informace se dozvíte také to, jaká práva Vám v oblasti ochrany osobních údajů přísluší.</w:t>
      </w:r>
    </w:p>
    <w:p w:rsidR="008A06AA" w:rsidRPr="00915F97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  <w:lang w:val="cs-CZ"/>
        </w:rPr>
      </w:pPr>
      <w:r w:rsidRPr="00915F97">
        <w:rPr>
          <w:rFonts w:ascii="Calibri" w:hAnsi="Calibri" w:cstheme="minorHAnsi"/>
          <w:b/>
          <w:color w:val="B90065" w:themeColor="accent1"/>
          <w:lang w:val="cs-CZ"/>
        </w:rPr>
        <w:t xml:space="preserve">1. </w:t>
      </w:r>
      <w:r w:rsidR="00915F97" w:rsidRPr="00915F97">
        <w:rPr>
          <w:rFonts w:ascii="Calibri" w:hAnsi="Calibri" w:cstheme="minorHAnsi"/>
          <w:b/>
          <w:color w:val="B90065" w:themeColor="accent1"/>
          <w:lang w:val="cs-CZ"/>
        </w:rPr>
        <w:t>ODPOVĚDNOST ZA ZPRACOVÁNÍ OSOBNÍCH ÚDAJŮ</w:t>
      </w:r>
    </w:p>
    <w:p w:rsidR="008A06AA" w:rsidRPr="00915F97" w:rsidRDefault="00915F97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 w:rsidRPr="00915F97">
        <w:rPr>
          <w:rFonts w:ascii="Calibri" w:hAnsi="Calibri" w:cstheme="minorHAnsi"/>
          <w:lang w:val="cs-CZ"/>
        </w:rPr>
        <w:t>Správcem osobních údajů je</w:t>
      </w:r>
      <w:r w:rsidR="00DF46AF" w:rsidRPr="00915F97">
        <w:rPr>
          <w:rFonts w:ascii="Calibri" w:hAnsi="Calibri" w:cstheme="minorHAnsi"/>
          <w:lang w:val="cs-CZ"/>
        </w:rPr>
        <w:t>:</w:t>
      </w:r>
    </w:p>
    <w:p w:rsidR="008A06AA" w:rsidRPr="00915F97" w:rsidRDefault="00915F97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 w:rsidRPr="00915F97">
        <w:rPr>
          <w:rFonts w:ascii="Calibri" w:hAnsi="Calibri" w:cstheme="minorHAnsi"/>
          <w:lang w:val="cs-CZ"/>
        </w:rPr>
        <w:t>Název ordinace</w:t>
      </w:r>
      <w:r w:rsidR="00DF46AF" w:rsidRPr="00915F97">
        <w:rPr>
          <w:rFonts w:ascii="Calibri" w:hAnsi="Calibri" w:cstheme="minorHAnsi"/>
          <w:lang w:val="cs-CZ"/>
        </w:rPr>
        <w:t xml:space="preserve">: </w:t>
      </w:r>
    </w:p>
    <w:p w:rsidR="008A06AA" w:rsidRPr="00915F97" w:rsidRDefault="00915F97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 w:rsidRPr="00915F97">
        <w:rPr>
          <w:rFonts w:ascii="Calibri" w:hAnsi="Calibri" w:cstheme="minorHAnsi"/>
          <w:lang w:val="cs-CZ"/>
        </w:rPr>
        <w:t>Adresa</w:t>
      </w:r>
      <w:r w:rsidR="00DF46AF" w:rsidRPr="00915F97">
        <w:rPr>
          <w:rFonts w:ascii="Calibri" w:hAnsi="Calibri" w:cstheme="minorHAnsi"/>
          <w:lang w:val="cs-CZ"/>
        </w:rPr>
        <w:t xml:space="preserve"> (</w:t>
      </w:r>
      <w:r w:rsidRPr="00915F97">
        <w:rPr>
          <w:rFonts w:ascii="Calibri" w:hAnsi="Calibri" w:cstheme="minorHAnsi"/>
          <w:lang w:val="cs-CZ"/>
        </w:rPr>
        <w:t>ulice, číslo popisné, poštovní směrovací číslo, město</w:t>
      </w:r>
      <w:r w:rsidR="00DF46AF" w:rsidRPr="00915F97">
        <w:rPr>
          <w:rFonts w:ascii="Calibri" w:hAnsi="Calibri" w:cstheme="minorHAnsi"/>
          <w:lang w:val="cs-CZ"/>
        </w:rPr>
        <w:t xml:space="preserve">): </w:t>
      </w:r>
    </w:p>
    <w:p w:rsidR="008A06AA" w:rsidRPr="00915F97" w:rsidRDefault="00DF46AF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 w:rsidRPr="00915F97">
        <w:rPr>
          <w:rFonts w:ascii="Calibri" w:hAnsi="Calibri" w:cstheme="minorHAnsi"/>
          <w:lang w:val="cs-CZ"/>
        </w:rPr>
        <w:t>Kontakt</w:t>
      </w:r>
      <w:r w:rsidR="00915F97" w:rsidRPr="00915F97">
        <w:rPr>
          <w:rFonts w:ascii="Calibri" w:hAnsi="Calibri" w:cstheme="minorHAnsi"/>
          <w:lang w:val="cs-CZ"/>
        </w:rPr>
        <w:t>ní údaje</w:t>
      </w:r>
      <w:r w:rsidRPr="00915F97">
        <w:rPr>
          <w:rFonts w:ascii="Calibri" w:hAnsi="Calibri" w:cstheme="minorHAnsi"/>
          <w:lang w:val="cs-CZ"/>
        </w:rPr>
        <w:t xml:space="preserve"> (</w:t>
      </w:r>
      <w:r w:rsidR="00915F97" w:rsidRPr="00915F97">
        <w:rPr>
          <w:rFonts w:ascii="Calibri" w:hAnsi="Calibri" w:cstheme="minorHAnsi"/>
          <w:lang w:val="cs-CZ"/>
        </w:rPr>
        <w:t>např. t</w:t>
      </w:r>
      <w:r w:rsidRPr="00915F97">
        <w:rPr>
          <w:rFonts w:ascii="Calibri" w:hAnsi="Calibri" w:cstheme="minorHAnsi"/>
          <w:lang w:val="cs-CZ"/>
        </w:rPr>
        <w:t xml:space="preserve">elefon, </w:t>
      </w:r>
      <w:r w:rsidR="00915F97" w:rsidRPr="00915F97">
        <w:rPr>
          <w:rFonts w:ascii="Calibri" w:hAnsi="Calibri" w:cstheme="minorHAnsi"/>
          <w:lang w:val="cs-CZ"/>
        </w:rPr>
        <w:t>e</w:t>
      </w:r>
      <w:r w:rsidRPr="00915F97">
        <w:rPr>
          <w:rFonts w:ascii="Calibri" w:hAnsi="Calibri" w:cstheme="minorHAnsi"/>
          <w:lang w:val="cs-CZ"/>
        </w:rPr>
        <w:t>-</w:t>
      </w:r>
      <w:r w:rsidR="00915F97" w:rsidRPr="00915F97">
        <w:rPr>
          <w:rFonts w:ascii="Calibri" w:hAnsi="Calibri" w:cstheme="minorHAnsi"/>
          <w:lang w:val="cs-CZ"/>
        </w:rPr>
        <w:t>m</w:t>
      </w:r>
      <w:r w:rsidRPr="00915F97">
        <w:rPr>
          <w:rFonts w:ascii="Calibri" w:hAnsi="Calibri" w:cstheme="minorHAnsi"/>
          <w:lang w:val="cs-CZ"/>
        </w:rPr>
        <w:t xml:space="preserve">ail): </w:t>
      </w:r>
    </w:p>
    <w:p w:rsidR="008A06AA" w:rsidRPr="00915F97" w:rsidRDefault="008A06AA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</w:p>
    <w:p w:rsidR="008A06AA" w:rsidRPr="00915F97" w:rsidRDefault="00915F97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>Pověřencem pro ochranu osobních údajů naší ordinace je</w:t>
      </w:r>
      <w:r w:rsidR="00DF46AF" w:rsidRPr="00915F97">
        <w:rPr>
          <w:rFonts w:ascii="Calibri" w:hAnsi="Calibri" w:cstheme="minorHAnsi"/>
          <w:lang w:val="cs-CZ"/>
        </w:rPr>
        <w:t xml:space="preserve">: </w:t>
      </w:r>
    </w:p>
    <w:p w:rsidR="008A06AA" w:rsidRPr="00915F97" w:rsidRDefault="00915F97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>Jméno</w:t>
      </w:r>
      <w:r w:rsidR="00DF46AF" w:rsidRPr="00915F97">
        <w:rPr>
          <w:rFonts w:ascii="Calibri" w:hAnsi="Calibri" w:cstheme="minorHAnsi"/>
          <w:lang w:val="cs-CZ"/>
        </w:rPr>
        <w:t>:</w:t>
      </w:r>
    </w:p>
    <w:p w:rsidR="008A06AA" w:rsidRPr="00915F97" w:rsidRDefault="00915F97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>Adresa</w:t>
      </w:r>
      <w:r w:rsidR="00DF46AF" w:rsidRPr="00915F97">
        <w:rPr>
          <w:rFonts w:ascii="Calibri" w:hAnsi="Calibri" w:cstheme="minorHAnsi"/>
          <w:lang w:val="cs-CZ"/>
        </w:rPr>
        <w:t>:</w:t>
      </w:r>
    </w:p>
    <w:p w:rsidR="008A06AA" w:rsidRPr="00915F97" w:rsidRDefault="00DF46AF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 w:rsidRPr="00915F97">
        <w:rPr>
          <w:rFonts w:ascii="Calibri" w:hAnsi="Calibri" w:cstheme="minorHAnsi"/>
          <w:lang w:val="cs-CZ"/>
        </w:rPr>
        <w:t>Kontakt</w:t>
      </w:r>
      <w:r w:rsidR="00915F97">
        <w:rPr>
          <w:rFonts w:ascii="Calibri" w:hAnsi="Calibri" w:cstheme="minorHAnsi"/>
          <w:lang w:val="cs-CZ"/>
        </w:rPr>
        <w:t>ní údaje</w:t>
      </w:r>
      <w:r w:rsidRPr="00915F97">
        <w:rPr>
          <w:rFonts w:ascii="Calibri" w:hAnsi="Calibri" w:cstheme="minorHAnsi"/>
          <w:lang w:val="cs-CZ"/>
        </w:rPr>
        <w:t>:</w:t>
      </w:r>
    </w:p>
    <w:p w:rsidR="008A06AA" w:rsidRPr="00915F97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  <w:lang w:val="cs-CZ"/>
        </w:rPr>
      </w:pPr>
      <w:r w:rsidRPr="00915F97">
        <w:rPr>
          <w:rFonts w:ascii="Calibri" w:hAnsi="Calibri" w:cstheme="minorHAnsi"/>
          <w:b/>
          <w:color w:val="B90065" w:themeColor="accent1"/>
          <w:lang w:val="cs-CZ"/>
        </w:rPr>
        <w:t xml:space="preserve">2. </w:t>
      </w:r>
      <w:r w:rsidR="00915F97">
        <w:rPr>
          <w:rFonts w:ascii="Calibri" w:hAnsi="Calibri" w:cstheme="minorHAnsi"/>
          <w:b/>
          <w:color w:val="B90065" w:themeColor="accent1"/>
          <w:lang w:val="cs-CZ"/>
        </w:rPr>
        <w:t>ÚČEL ZPRACOVÁNÍ OSOBNÍCH ÚDAJŮ</w:t>
      </w:r>
    </w:p>
    <w:p w:rsidR="008A06AA" w:rsidRPr="00915F97" w:rsidRDefault="00915F97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>Zpracování osobních údajů probíhá v souladu se zákonnými předpisy za účelem plnění smlouvy o p</w:t>
      </w:r>
      <w:r w:rsidR="000D7D5E">
        <w:rPr>
          <w:rFonts w:ascii="Calibri" w:hAnsi="Calibri" w:cstheme="minorHAnsi"/>
          <w:lang w:val="cs-CZ"/>
        </w:rPr>
        <w:t>éči o </w:t>
      </w:r>
      <w:r w:rsidR="00064BEA">
        <w:rPr>
          <w:rFonts w:ascii="Calibri" w:hAnsi="Calibri" w:cstheme="minorHAnsi"/>
          <w:lang w:val="cs-CZ"/>
        </w:rPr>
        <w:t>zdraví</w:t>
      </w:r>
      <w:r>
        <w:rPr>
          <w:rFonts w:ascii="Calibri" w:hAnsi="Calibri" w:cstheme="minorHAnsi"/>
          <w:lang w:val="cs-CZ"/>
        </w:rPr>
        <w:t xml:space="preserve"> mezi Vámi a Vaším lékařem a s tím spojených povinností</w:t>
      </w:r>
      <w:r w:rsidR="00DF46AF" w:rsidRPr="00915F97">
        <w:rPr>
          <w:rFonts w:ascii="Calibri" w:hAnsi="Calibri" w:cstheme="minorHAnsi"/>
          <w:lang w:val="cs-CZ"/>
        </w:rPr>
        <w:t>.</w:t>
      </w:r>
    </w:p>
    <w:p w:rsidR="008A06AA" w:rsidRPr="00915F97" w:rsidRDefault="00915F97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 xml:space="preserve">Za tímto účelem zpracováváme Vaše osobní údaje, zejména Vaše zdravotní údaje. K nim patří anamnézy, diagnózy, návrhy léčby a nálezy, které shromažďujeme my nebo jiní lékaři. Za těmito účely nám mohou údaje poskytovat také jiní lékaři nebo psychoterapeuti, </w:t>
      </w:r>
      <w:r w:rsidR="00064BEA">
        <w:rPr>
          <w:rFonts w:ascii="Calibri" w:hAnsi="Calibri" w:cstheme="minorHAnsi"/>
          <w:lang w:val="cs-CZ"/>
        </w:rPr>
        <w:t>kteří pečují o Vaše zdraví</w:t>
      </w:r>
      <w:r>
        <w:rPr>
          <w:rFonts w:ascii="Calibri" w:hAnsi="Calibri" w:cstheme="minorHAnsi"/>
          <w:lang w:val="cs-CZ"/>
        </w:rPr>
        <w:t xml:space="preserve"> (např. v lékařských zprávách</w:t>
      </w:r>
      <w:r w:rsidR="00DF46AF" w:rsidRPr="00915F97">
        <w:rPr>
          <w:rFonts w:ascii="Calibri" w:hAnsi="Calibri" w:cstheme="minorHAnsi"/>
          <w:lang w:val="cs-CZ"/>
        </w:rPr>
        <w:t>).</w:t>
      </w:r>
    </w:p>
    <w:p w:rsidR="008A06AA" w:rsidRPr="00915F97" w:rsidRDefault="00915F97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 xml:space="preserve">Shromažďování zdravotních údajů je předpokladem pro </w:t>
      </w:r>
      <w:r w:rsidR="00064BEA">
        <w:rPr>
          <w:rFonts w:ascii="Calibri" w:hAnsi="Calibri" w:cstheme="minorHAnsi"/>
          <w:lang w:val="cs-CZ"/>
        </w:rPr>
        <w:t>péči o Vaše zdraví</w:t>
      </w:r>
      <w:r>
        <w:rPr>
          <w:rFonts w:ascii="Calibri" w:hAnsi="Calibri" w:cstheme="minorHAnsi"/>
          <w:lang w:val="cs-CZ"/>
        </w:rPr>
        <w:t xml:space="preserve">. Pokud nejsou </w:t>
      </w:r>
      <w:r w:rsidR="00075F8E">
        <w:rPr>
          <w:rFonts w:ascii="Calibri" w:hAnsi="Calibri" w:cstheme="minorHAnsi"/>
          <w:lang w:val="cs-CZ"/>
        </w:rPr>
        <w:t xml:space="preserve">k dispozici </w:t>
      </w:r>
      <w:r>
        <w:rPr>
          <w:rFonts w:ascii="Calibri" w:hAnsi="Calibri" w:cstheme="minorHAnsi"/>
          <w:lang w:val="cs-CZ"/>
        </w:rPr>
        <w:t>nutné informace</w:t>
      </w:r>
      <w:r w:rsidR="00075F8E">
        <w:rPr>
          <w:rFonts w:ascii="Calibri" w:hAnsi="Calibri" w:cstheme="minorHAnsi"/>
          <w:lang w:val="cs-CZ"/>
        </w:rPr>
        <w:t xml:space="preserve">, nemůže být </w:t>
      </w:r>
      <w:r w:rsidR="00064BEA">
        <w:rPr>
          <w:rFonts w:ascii="Calibri" w:hAnsi="Calibri" w:cstheme="minorHAnsi"/>
          <w:lang w:val="cs-CZ"/>
        </w:rPr>
        <w:t xml:space="preserve">péče o zdraví </w:t>
      </w:r>
      <w:r>
        <w:rPr>
          <w:rFonts w:ascii="Calibri" w:hAnsi="Calibri" w:cstheme="minorHAnsi"/>
          <w:lang w:val="cs-CZ"/>
        </w:rPr>
        <w:t>svědomit</w:t>
      </w:r>
      <w:r w:rsidR="00064BEA">
        <w:rPr>
          <w:rFonts w:ascii="Calibri" w:hAnsi="Calibri" w:cstheme="minorHAnsi"/>
          <w:lang w:val="cs-CZ"/>
        </w:rPr>
        <w:t>ě poskytována</w:t>
      </w:r>
      <w:r>
        <w:rPr>
          <w:rFonts w:ascii="Calibri" w:hAnsi="Calibri" w:cstheme="minorHAnsi"/>
          <w:lang w:val="cs-CZ"/>
        </w:rPr>
        <w:t>.</w:t>
      </w:r>
    </w:p>
    <w:p w:rsidR="008A06AA" w:rsidRPr="00915F97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  <w:lang w:val="cs-CZ"/>
        </w:rPr>
      </w:pPr>
      <w:r w:rsidRPr="00915F97">
        <w:rPr>
          <w:rFonts w:ascii="Calibri" w:hAnsi="Calibri" w:cstheme="minorHAnsi"/>
          <w:b/>
          <w:color w:val="B90065" w:themeColor="accent1"/>
          <w:lang w:val="cs-CZ"/>
        </w:rPr>
        <w:t xml:space="preserve">3. </w:t>
      </w:r>
      <w:r w:rsidR="000C296F">
        <w:rPr>
          <w:rFonts w:ascii="Calibri" w:hAnsi="Calibri" w:cstheme="minorHAnsi"/>
          <w:b/>
          <w:color w:val="B90065" w:themeColor="accent1"/>
          <w:lang w:val="cs-CZ"/>
        </w:rPr>
        <w:t>PŘÍJEMC</w:t>
      </w:r>
      <w:r w:rsidR="00287963">
        <w:rPr>
          <w:rFonts w:ascii="Calibri" w:hAnsi="Calibri" w:cstheme="minorHAnsi"/>
          <w:b/>
          <w:color w:val="B90065" w:themeColor="accent1"/>
          <w:lang w:val="cs-CZ"/>
        </w:rPr>
        <w:t>I</w:t>
      </w:r>
      <w:r w:rsidR="000C296F">
        <w:rPr>
          <w:rFonts w:ascii="Calibri" w:hAnsi="Calibri" w:cstheme="minorHAnsi"/>
          <w:b/>
          <w:color w:val="B90065" w:themeColor="accent1"/>
          <w:lang w:val="cs-CZ"/>
        </w:rPr>
        <w:t xml:space="preserve"> VAŠICH ÚDAJŮ</w:t>
      </w:r>
    </w:p>
    <w:p w:rsidR="008A06AA" w:rsidRPr="00915F97" w:rsidRDefault="00456BDB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 xml:space="preserve">Vaše osobní údaje předáváme třetím stranám jen tehdy, pokud to zákon </w:t>
      </w:r>
      <w:r w:rsidR="00A30539">
        <w:rPr>
          <w:rFonts w:ascii="Calibri" w:hAnsi="Calibri" w:cstheme="minorHAnsi"/>
          <w:lang w:val="cs-CZ"/>
        </w:rPr>
        <w:t>dovoluje nebo jste s tím udělil(</w:t>
      </w:r>
      <w:r>
        <w:rPr>
          <w:rFonts w:ascii="Calibri" w:hAnsi="Calibri" w:cstheme="minorHAnsi"/>
          <w:lang w:val="cs-CZ"/>
        </w:rPr>
        <w:t>a</w:t>
      </w:r>
      <w:r w:rsidR="00A30539">
        <w:rPr>
          <w:rFonts w:ascii="Calibri" w:hAnsi="Calibri" w:cstheme="minorHAnsi"/>
          <w:lang w:val="cs-CZ"/>
        </w:rPr>
        <w:t>)</w:t>
      </w:r>
      <w:r>
        <w:rPr>
          <w:rFonts w:ascii="Calibri" w:hAnsi="Calibri" w:cstheme="minorHAnsi"/>
          <w:lang w:val="cs-CZ"/>
        </w:rPr>
        <w:t xml:space="preserve"> souhlas.</w:t>
      </w:r>
      <w:r w:rsidR="00DF46AF" w:rsidRPr="00915F97">
        <w:rPr>
          <w:rFonts w:ascii="Calibri" w:hAnsi="Calibri" w:cstheme="minorHAnsi"/>
          <w:lang w:val="cs-CZ"/>
        </w:rPr>
        <w:t xml:space="preserve"> </w:t>
      </w:r>
    </w:p>
    <w:p w:rsidR="008A06AA" w:rsidRPr="00915F97" w:rsidRDefault="00456BDB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>Příjemci Vašich osobních údajů mo</w:t>
      </w:r>
      <w:r w:rsidR="00411336">
        <w:rPr>
          <w:rFonts w:ascii="Calibri" w:hAnsi="Calibri" w:cstheme="minorHAnsi"/>
          <w:lang w:val="cs-CZ"/>
        </w:rPr>
        <w:t>hou být především jiní lékaři/</w:t>
      </w:r>
      <w:r>
        <w:rPr>
          <w:rFonts w:ascii="Calibri" w:hAnsi="Calibri" w:cstheme="minorHAnsi"/>
          <w:lang w:val="cs-CZ"/>
        </w:rPr>
        <w:t>psychoterapeuti, sdružení smluvních lékařů, zdravotní pojišťovny, lékařská služba zdravotní pojišťovny, lékařské komory a zúčtovací orgány soukromých lékařů</w:t>
      </w:r>
      <w:r w:rsidR="00DF46AF" w:rsidRPr="00915F97">
        <w:rPr>
          <w:rFonts w:ascii="Calibri" w:hAnsi="Calibri" w:cstheme="minorHAnsi"/>
          <w:lang w:val="cs-CZ"/>
        </w:rPr>
        <w:t>.</w:t>
      </w:r>
    </w:p>
    <w:p w:rsidR="008A06AA" w:rsidRPr="00915F97" w:rsidRDefault="00456BDB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 xml:space="preserve">Předávání probíhá převážně za účelem vyúčtování </w:t>
      </w:r>
      <w:r w:rsidR="003F2575">
        <w:rPr>
          <w:rFonts w:ascii="Calibri" w:hAnsi="Calibri" w:cstheme="minorHAnsi"/>
          <w:lang w:val="cs-CZ"/>
        </w:rPr>
        <w:t>Vám poskytnutých služeb, pro objasnění lékařských otázek a otázek vyplývajících z Vašeho pojistného vztahu. V konkrétním případě jsou údaje předávány dalším oprávněným příjemcům</w:t>
      </w:r>
      <w:r w:rsidR="00DF46AF" w:rsidRPr="00915F97">
        <w:rPr>
          <w:rFonts w:ascii="Calibri" w:hAnsi="Calibri" w:cstheme="minorHAnsi"/>
          <w:lang w:val="cs-CZ"/>
        </w:rPr>
        <w:t>.</w:t>
      </w:r>
    </w:p>
    <w:p w:rsidR="008A06AA" w:rsidRPr="00915F97" w:rsidRDefault="00DF46AF" w:rsidP="003F2575">
      <w:pPr>
        <w:pStyle w:val="KBV-Standardtext"/>
        <w:keepNext/>
        <w:spacing w:before="260" w:after="380"/>
        <w:jc w:val="left"/>
        <w:rPr>
          <w:rFonts w:ascii="Calibri" w:hAnsi="Calibri" w:cstheme="minorHAnsi"/>
          <w:b/>
          <w:color w:val="B90065" w:themeColor="accent1"/>
          <w:lang w:val="cs-CZ"/>
        </w:rPr>
      </w:pPr>
      <w:r w:rsidRPr="00915F97">
        <w:rPr>
          <w:rFonts w:ascii="Calibri" w:hAnsi="Calibri" w:cstheme="minorHAnsi"/>
          <w:b/>
          <w:color w:val="B90065" w:themeColor="accent1"/>
          <w:lang w:val="cs-CZ"/>
        </w:rPr>
        <w:lastRenderedPageBreak/>
        <w:t xml:space="preserve">4. </w:t>
      </w:r>
      <w:r w:rsidR="003F2575">
        <w:rPr>
          <w:rFonts w:ascii="Calibri" w:hAnsi="Calibri" w:cstheme="minorHAnsi"/>
          <w:b/>
          <w:color w:val="B90065" w:themeColor="accent1"/>
          <w:lang w:val="cs-CZ"/>
        </w:rPr>
        <w:t>UKLÁDÁNÍ VAŠICH ÚDAJŮ</w:t>
      </w:r>
    </w:p>
    <w:p w:rsidR="008A06AA" w:rsidRPr="00915F97" w:rsidRDefault="00BA4F41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 xml:space="preserve">Vaše údaje uchováváme jen </w:t>
      </w:r>
      <w:r w:rsidR="00D03121">
        <w:rPr>
          <w:rFonts w:ascii="Calibri" w:hAnsi="Calibri" w:cstheme="minorHAnsi"/>
          <w:lang w:val="cs-CZ"/>
        </w:rPr>
        <w:t xml:space="preserve">po dobu nutnou pro </w:t>
      </w:r>
      <w:r w:rsidR="00852DBC">
        <w:rPr>
          <w:rFonts w:ascii="Calibri" w:hAnsi="Calibri" w:cstheme="minorHAnsi"/>
          <w:lang w:val="cs-CZ"/>
        </w:rPr>
        <w:t>provádění péče o zdraví</w:t>
      </w:r>
      <w:r w:rsidR="00D03121">
        <w:rPr>
          <w:rFonts w:ascii="Calibri" w:hAnsi="Calibri" w:cstheme="minorHAnsi"/>
          <w:lang w:val="cs-CZ"/>
        </w:rPr>
        <w:t>.</w:t>
      </w:r>
    </w:p>
    <w:p w:rsidR="008A06AA" w:rsidRPr="00915F97" w:rsidRDefault="00D03121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 xml:space="preserve">Na základě právních předpisů jsme povinni tyto </w:t>
      </w:r>
      <w:r w:rsidR="00852DBC">
        <w:rPr>
          <w:rFonts w:ascii="Calibri" w:hAnsi="Calibri" w:cstheme="minorHAnsi"/>
          <w:lang w:val="cs-CZ"/>
        </w:rPr>
        <w:t xml:space="preserve">údaje </w:t>
      </w:r>
      <w:r w:rsidR="00672FCD">
        <w:rPr>
          <w:rFonts w:ascii="Calibri" w:hAnsi="Calibri" w:cstheme="minorHAnsi"/>
          <w:lang w:val="cs-CZ"/>
        </w:rPr>
        <w:t xml:space="preserve">uchovávat alespoň 10 let po dokončení </w:t>
      </w:r>
      <w:r w:rsidR="00852DBC">
        <w:rPr>
          <w:rFonts w:ascii="Calibri" w:hAnsi="Calibri" w:cstheme="minorHAnsi"/>
          <w:lang w:val="cs-CZ"/>
        </w:rPr>
        <w:t>péče o zdraví</w:t>
      </w:r>
      <w:r w:rsidR="00672FCD">
        <w:rPr>
          <w:rFonts w:ascii="Calibri" w:hAnsi="Calibri" w:cstheme="minorHAnsi"/>
          <w:lang w:val="cs-CZ"/>
        </w:rPr>
        <w:t>. Podle jiných předpisů mohou být archivační lhůty delší, například 30 let u rentgenových záznamů podle § 28 odst. 3 rentgenového nařízení („</w:t>
      </w:r>
      <w:r w:rsidR="00DF46AF" w:rsidRPr="00672FCD">
        <w:rPr>
          <w:rFonts w:ascii="Calibri" w:hAnsi="Calibri" w:cstheme="minorHAnsi"/>
          <w:i/>
          <w:lang w:val="cs-CZ"/>
        </w:rPr>
        <w:t>Röntgenverordnung</w:t>
      </w:r>
      <w:r w:rsidR="00672FCD">
        <w:rPr>
          <w:rFonts w:ascii="Calibri" w:hAnsi="Calibri" w:cstheme="minorHAnsi"/>
          <w:lang w:val="cs-CZ"/>
        </w:rPr>
        <w:t>“)</w:t>
      </w:r>
      <w:r w:rsidR="00DF46AF" w:rsidRPr="00915F97">
        <w:rPr>
          <w:rFonts w:ascii="Calibri" w:hAnsi="Calibri" w:cstheme="minorHAnsi"/>
          <w:lang w:val="cs-CZ"/>
        </w:rPr>
        <w:t>.</w:t>
      </w:r>
    </w:p>
    <w:p w:rsidR="008A06AA" w:rsidRPr="00915F97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  <w:lang w:val="cs-CZ"/>
        </w:rPr>
      </w:pPr>
      <w:r w:rsidRPr="00915F97">
        <w:rPr>
          <w:rFonts w:ascii="Calibri" w:hAnsi="Calibri" w:cstheme="minorHAnsi"/>
          <w:b/>
          <w:color w:val="B90065" w:themeColor="accent1"/>
          <w:lang w:val="cs-CZ"/>
        </w:rPr>
        <w:t xml:space="preserve">5. </w:t>
      </w:r>
      <w:r w:rsidR="006D748C">
        <w:rPr>
          <w:rFonts w:ascii="Calibri" w:hAnsi="Calibri" w:cstheme="minorHAnsi"/>
          <w:b/>
          <w:color w:val="B90065" w:themeColor="accent1"/>
          <w:lang w:val="cs-CZ"/>
        </w:rPr>
        <w:t>VAŠE PRÁVA</w:t>
      </w:r>
    </w:p>
    <w:p w:rsidR="008A06AA" w:rsidRPr="00915F97" w:rsidRDefault="00672FCD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 xml:space="preserve">Máte právo získat přístup </w:t>
      </w:r>
      <w:r w:rsidR="00852DBC">
        <w:rPr>
          <w:rFonts w:ascii="Calibri" w:hAnsi="Calibri" w:cstheme="minorHAnsi"/>
          <w:lang w:val="cs-CZ"/>
        </w:rPr>
        <w:t>ke svým</w:t>
      </w:r>
      <w:r>
        <w:rPr>
          <w:rFonts w:ascii="Calibri" w:hAnsi="Calibri" w:cstheme="minorHAnsi"/>
          <w:lang w:val="cs-CZ"/>
        </w:rPr>
        <w:t xml:space="preserve"> osobním údajům. Také můžete požadovat opravu nesprávných údajů.</w:t>
      </w:r>
    </w:p>
    <w:p w:rsidR="008A06AA" w:rsidRPr="00915F97" w:rsidRDefault="00672FCD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 xml:space="preserve">Kromě toho Vám za určitých podmínek náleží právo na výmaz údajů, právo na omezení </w:t>
      </w:r>
      <w:r w:rsidR="00C51744">
        <w:rPr>
          <w:rFonts w:ascii="Calibri" w:hAnsi="Calibri" w:cstheme="minorHAnsi"/>
          <w:lang w:val="cs-CZ"/>
        </w:rPr>
        <w:t>zpracování údajů a </w:t>
      </w:r>
      <w:r>
        <w:rPr>
          <w:rFonts w:ascii="Calibri" w:hAnsi="Calibri" w:cstheme="minorHAnsi"/>
          <w:lang w:val="cs-CZ"/>
        </w:rPr>
        <w:t>právo na přenositelnost údajů.</w:t>
      </w:r>
    </w:p>
    <w:p w:rsidR="008A06AA" w:rsidRPr="00915F97" w:rsidRDefault="00672FCD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>Zpracování Vašich údajů probíhá na základě zákonných ustanovení. Pouze ve výjimečných případech potřebujeme Váš souhlas. V těchto případech máte právo svůj souhlas pro budoucí zpracování odvolat.</w:t>
      </w:r>
    </w:p>
    <w:p w:rsidR="008A06AA" w:rsidRPr="00915F97" w:rsidRDefault="00672FCD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>Dále máte právo si stěžovat u příslušného dozorového úřadu, pokud budete toho názoru, že zpracování Vašich osobních údajů neprobíhá v souladu se zákonem</w:t>
      </w:r>
      <w:r w:rsidR="00DF46AF" w:rsidRPr="00915F97">
        <w:rPr>
          <w:rFonts w:ascii="Calibri" w:hAnsi="Calibri" w:cstheme="minorHAnsi"/>
          <w:lang w:val="cs-CZ"/>
        </w:rPr>
        <w:t>.</w:t>
      </w:r>
    </w:p>
    <w:p w:rsidR="008A06AA" w:rsidRPr="00915F97" w:rsidRDefault="00672FCD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>Adresa dozorového úřadu, který je pro nás příslušný, zní</w:t>
      </w:r>
      <w:r w:rsidR="00DF46AF" w:rsidRPr="00915F97">
        <w:rPr>
          <w:rFonts w:ascii="Calibri" w:hAnsi="Calibri" w:cstheme="minorHAnsi"/>
          <w:lang w:val="cs-CZ"/>
        </w:rPr>
        <w:t>:</w:t>
      </w:r>
    </w:p>
    <w:p w:rsidR="008A06AA" w:rsidRPr="00915F97" w:rsidRDefault="00672FCD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>Název</w:t>
      </w:r>
      <w:r w:rsidR="00DF46AF" w:rsidRPr="00915F97">
        <w:rPr>
          <w:rFonts w:ascii="Calibri" w:hAnsi="Calibri" w:cstheme="minorHAnsi"/>
          <w:lang w:val="cs-CZ"/>
        </w:rPr>
        <w:t>:</w:t>
      </w:r>
      <w:r w:rsidR="00DF46AF" w:rsidRPr="00915F97">
        <w:rPr>
          <w:rFonts w:ascii="Calibri" w:hAnsi="Calibri" w:cstheme="minorHAnsi"/>
          <w:lang w:val="cs-CZ"/>
        </w:rPr>
        <w:tab/>
      </w:r>
      <w:r w:rsidR="00DF46AF" w:rsidRPr="00915F97">
        <w:rPr>
          <w:rFonts w:ascii="Calibri" w:hAnsi="Calibri" w:cstheme="minorHAnsi"/>
          <w:lang w:val="cs-CZ"/>
        </w:rPr>
        <w:tab/>
        <w:t>Sächsischer Datenschutzbeauftragter</w:t>
      </w:r>
    </w:p>
    <w:p w:rsidR="008A06AA" w:rsidRPr="00915F97" w:rsidRDefault="00672FCD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>Adresa</w:t>
      </w:r>
      <w:r w:rsidR="00DF46AF" w:rsidRPr="00915F97">
        <w:rPr>
          <w:rFonts w:ascii="Calibri" w:hAnsi="Calibri" w:cstheme="minorHAnsi"/>
          <w:lang w:val="cs-CZ"/>
        </w:rPr>
        <w:t xml:space="preserve">: </w:t>
      </w:r>
      <w:r w:rsidR="00DF46AF" w:rsidRPr="00915F97">
        <w:rPr>
          <w:rFonts w:ascii="Calibri" w:hAnsi="Calibri" w:cstheme="minorHAnsi"/>
          <w:lang w:val="cs-CZ"/>
        </w:rPr>
        <w:tab/>
        <w:t>D</w:t>
      </w:r>
      <w:r w:rsidR="00F64002">
        <w:rPr>
          <w:rFonts w:ascii="Calibri" w:hAnsi="Calibri" w:cstheme="minorHAnsi"/>
          <w:lang w:val="cs-CZ"/>
        </w:rPr>
        <w:t>evrientstr. 1, 01067 Drážďany</w:t>
      </w:r>
    </w:p>
    <w:p w:rsidR="008A06AA" w:rsidRPr="00915F97" w:rsidRDefault="00DF46AF">
      <w:pPr>
        <w:pStyle w:val="KBV-Standardtext"/>
        <w:spacing w:before="260" w:after="260"/>
        <w:jc w:val="left"/>
        <w:rPr>
          <w:rFonts w:ascii="Calibri" w:hAnsi="Calibri" w:cstheme="minorHAnsi"/>
          <w:b/>
          <w:color w:val="B90065" w:themeColor="accent1"/>
          <w:lang w:val="cs-CZ"/>
        </w:rPr>
      </w:pPr>
      <w:r w:rsidRPr="00915F97">
        <w:rPr>
          <w:rFonts w:ascii="Calibri" w:hAnsi="Calibri" w:cstheme="minorHAnsi"/>
          <w:b/>
          <w:color w:val="B90065" w:themeColor="accent1"/>
          <w:lang w:val="cs-CZ"/>
        </w:rPr>
        <w:t xml:space="preserve">6. </w:t>
      </w:r>
      <w:r w:rsidR="00672FCD">
        <w:rPr>
          <w:rFonts w:ascii="Calibri" w:hAnsi="Calibri" w:cstheme="minorHAnsi"/>
          <w:b/>
          <w:color w:val="B90065" w:themeColor="accent1"/>
          <w:lang w:val="cs-CZ"/>
        </w:rPr>
        <w:t>PRÁVNÍ ZÁKLADY</w:t>
      </w:r>
    </w:p>
    <w:p w:rsidR="008A06AA" w:rsidRPr="00915F97" w:rsidRDefault="00672FCD">
      <w:pPr>
        <w:pStyle w:val="KBV-Standardtext"/>
        <w:spacing w:after="120"/>
        <w:jc w:val="left"/>
        <w:rPr>
          <w:rFonts w:ascii="Calibri" w:hAnsi="Calibri" w:cstheme="minorHAnsi"/>
          <w:lang w:val="cs-CZ"/>
        </w:rPr>
      </w:pPr>
      <w:r>
        <w:rPr>
          <w:rFonts w:ascii="Calibri" w:hAnsi="Calibri" w:cstheme="minorHAnsi"/>
          <w:lang w:val="cs-CZ"/>
        </w:rPr>
        <w:t xml:space="preserve">Právním základem pro zpracování Vašich osobních údajů je článek </w:t>
      </w:r>
      <w:r w:rsidR="00DF46AF" w:rsidRPr="00915F97">
        <w:rPr>
          <w:rFonts w:ascii="Calibri" w:hAnsi="Calibri" w:cstheme="minorHAnsi"/>
          <w:lang w:val="cs-CZ"/>
        </w:rPr>
        <w:t xml:space="preserve">9 </w:t>
      </w:r>
      <w:r>
        <w:rPr>
          <w:rFonts w:ascii="Calibri" w:hAnsi="Calibri" w:cstheme="minorHAnsi"/>
          <w:lang w:val="cs-CZ"/>
        </w:rPr>
        <w:t xml:space="preserve">odstavec </w:t>
      </w:r>
      <w:r w:rsidR="00DF46AF" w:rsidRPr="00915F97">
        <w:rPr>
          <w:rFonts w:ascii="Calibri" w:hAnsi="Calibri" w:cstheme="minorHAnsi"/>
          <w:lang w:val="cs-CZ"/>
        </w:rPr>
        <w:t xml:space="preserve">2 </w:t>
      </w:r>
      <w:r>
        <w:rPr>
          <w:rFonts w:ascii="Calibri" w:hAnsi="Calibri" w:cstheme="minorHAnsi"/>
          <w:lang w:val="cs-CZ"/>
        </w:rPr>
        <w:t xml:space="preserve">písm. </w:t>
      </w:r>
      <w:r w:rsidR="00DF46AF" w:rsidRPr="00915F97">
        <w:rPr>
          <w:rFonts w:ascii="Calibri" w:hAnsi="Calibri" w:cstheme="minorHAnsi"/>
          <w:lang w:val="cs-CZ"/>
        </w:rPr>
        <w:t xml:space="preserve">h) </w:t>
      </w:r>
      <w:r>
        <w:rPr>
          <w:rFonts w:ascii="Calibri" w:hAnsi="Calibri" w:cstheme="minorHAnsi"/>
          <w:lang w:val="cs-CZ"/>
        </w:rPr>
        <w:t xml:space="preserve">GDPR ve spojení s ust. § </w:t>
      </w:r>
      <w:r w:rsidR="00DF46AF" w:rsidRPr="00915F97">
        <w:rPr>
          <w:rFonts w:ascii="Calibri" w:hAnsi="Calibri" w:cstheme="minorHAnsi"/>
          <w:lang w:val="cs-CZ"/>
        </w:rPr>
        <w:t xml:space="preserve">22 </w:t>
      </w:r>
      <w:r>
        <w:rPr>
          <w:rFonts w:ascii="Calibri" w:hAnsi="Calibri" w:cstheme="minorHAnsi"/>
          <w:lang w:val="cs-CZ"/>
        </w:rPr>
        <w:t xml:space="preserve">odst. </w:t>
      </w:r>
      <w:r w:rsidR="00DF46AF" w:rsidRPr="00915F97">
        <w:rPr>
          <w:rFonts w:ascii="Calibri" w:hAnsi="Calibri" w:cstheme="minorHAnsi"/>
          <w:lang w:val="cs-CZ"/>
        </w:rPr>
        <w:t xml:space="preserve">1 </w:t>
      </w:r>
      <w:r>
        <w:rPr>
          <w:rFonts w:ascii="Calibri" w:hAnsi="Calibri" w:cstheme="minorHAnsi"/>
          <w:lang w:val="cs-CZ"/>
        </w:rPr>
        <w:t xml:space="preserve">bodem </w:t>
      </w:r>
      <w:r w:rsidR="00DF46AF" w:rsidRPr="00915F97">
        <w:rPr>
          <w:rFonts w:ascii="Calibri" w:hAnsi="Calibri" w:cstheme="minorHAnsi"/>
          <w:lang w:val="cs-CZ"/>
        </w:rPr>
        <w:t xml:space="preserve">1 </w:t>
      </w:r>
      <w:r>
        <w:rPr>
          <w:rFonts w:ascii="Calibri" w:hAnsi="Calibri" w:cstheme="minorHAnsi"/>
          <w:lang w:val="cs-CZ"/>
        </w:rPr>
        <w:t>písm</w:t>
      </w:r>
      <w:r w:rsidR="00DF46AF" w:rsidRPr="00915F97">
        <w:rPr>
          <w:rFonts w:ascii="Calibri" w:hAnsi="Calibri" w:cstheme="minorHAnsi"/>
          <w:lang w:val="cs-CZ"/>
        </w:rPr>
        <w:t>. b)</w:t>
      </w:r>
      <w:r>
        <w:rPr>
          <w:rFonts w:ascii="Calibri" w:hAnsi="Calibri" w:cstheme="minorHAnsi"/>
          <w:lang w:val="cs-CZ"/>
        </w:rPr>
        <w:t xml:space="preserve"> spolkového zákona o ochraně osobních údajů. V případě dotazů se na nás můžete kdykoliv obrátit.</w:t>
      </w:r>
    </w:p>
    <w:p w:rsidR="008A06AA" w:rsidRPr="00915F97" w:rsidRDefault="008A06AA">
      <w:pPr>
        <w:pStyle w:val="KBV-Standardtext"/>
        <w:spacing w:after="120"/>
        <w:ind w:right="-6961"/>
        <w:jc w:val="left"/>
        <w:rPr>
          <w:rFonts w:ascii="Calibri" w:hAnsi="Calibri" w:cstheme="minorHAnsi"/>
          <w:lang w:val="cs-CZ"/>
        </w:rPr>
      </w:pPr>
    </w:p>
    <w:p w:rsidR="008A06AA" w:rsidRPr="00915F97" w:rsidRDefault="000C296F" w:rsidP="000C296F">
      <w:pPr>
        <w:pStyle w:val="KBV-Standardtext"/>
        <w:spacing w:after="120"/>
        <w:jc w:val="left"/>
        <w:rPr>
          <w:lang w:val="cs-CZ"/>
        </w:rPr>
      </w:pPr>
      <w:r>
        <w:rPr>
          <w:rFonts w:ascii="Calibri" w:hAnsi="Calibri" w:cstheme="minorHAnsi"/>
          <w:lang w:val="cs-CZ"/>
        </w:rPr>
        <w:t>Váš ordinační tým</w:t>
      </w:r>
    </w:p>
    <w:sectPr w:rsidR="008A06AA" w:rsidRPr="00915F97">
      <w:footerReference w:type="default" r:id="rId8"/>
      <w:pgSz w:w="11906" w:h="16838"/>
      <w:pgMar w:top="1701" w:right="1134" w:bottom="1361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33" w:rsidRDefault="00DF46AF">
      <w:pPr>
        <w:spacing w:after="0" w:line="240" w:lineRule="auto"/>
      </w:pPr>
      <w:r>
        <w:separator/>
      </w:r>
    </w:p>
  </w:endnote>
  <w:endnote w:type="continuationSeparator" w:id="0">
    <w:p w:rsidR="000A2C33" w:rsidRDefault="00DF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theme="minorHAnsi"/>
        <w:sz w:val="16"/>
        <w:szCs w:val="16"/>
        <w:lang w:val="cs-CZ"/>
      </w:rPr>
      <w:id w:val="774950853"/>
      <w:docPartObj>
        <w:docPartGallery w:val="Page Numbers (Bottom of Page)"/>
        <w:docPartUnique/>
      </w:docPartObj>
    </w:sdtPr>
    <w:sdtEndPr/>
    <w:sdtContent>
      <w:p w:rsidR="008A06AA" w:rsidRPr="00852DBC" w:rsidRDefault="00DF46AF">
        <w:pPr>
          <w:pStyle w:val="KBV-Standardtext"/>
          <w:spacing w:after="60"/>
          <w:rPr>
            <w:rFonts w:ascii="Calibri" w:hAnsi="Calibri" w:cstheme="minorHAnsi"/>
            <w:sz w:val="16"/>
            <w:szCs w:val="16"/>
            <w:lang w:val="cs-CZ"/>
          </w:rPr>
        </w:pPr>
        <w:r w:rsidRPr="00852DBC">
          <w:rPr>
            <w:rFonts w:ascii="Calibri" w:hAnsi="Calibri" w:cstheme="minorHAnsi"/>
            <w:sz w:val="16"/>
            <w:szCs w:val="16"/>
            <w:lang w:val="cs-CZ"/>
          </w:rPr>
          <w:t>S</w:t>
        </w:r>
        <w:r w:rsidR="00852DBC" w:rsidRPr="00852DBC">
          <w:rPr>
            <w:rFonts w:ascii="Calibri" w:hAnsi="Calibri" w:cstheme="minorHAnsi"/>
            <w:sz w:val="16"/>
            <w:szCs w:val="16"/>
            <w:lang w:val="cs-CZ"/>
          </w:rPr>
          <w:t>trana</w:t>
        </w:r>
        <w:r w:rsidRPr="00852DBC">
          <w:rPr>
            <w:rFonts w:ascii="Calibri" w:hAnsi="Calibri" w:cstheme="minorHAnsi"/>
            <w:sz w:val="16"/>
            <w:szCs w:val="16"/>
            <w:lang w:val="cs-CZ"/>
          </w:rPr>
          <w:t xml:space="preserve"> </w:t>
        </w:r>
        <w:r w:rsidRPr="00852DBC">
          <w:rPr>
            <w:rFonts w:ascii="Calibri" w:hAnsi="Calibri" w:cstheme="minorHAnsi"/>
            <w:sz w:val="16"/>
            <w:szCs w:val="16"/>
            <w:lang w:val="cs-CZ"/>
          </w:rPr>
          <w:fldChar w:fldCharType="begin"/>
        </w:r>
        <w:r w:rsidRPr="00852DBC">
          <w:rPr>
            <w:rFonts w:ascii="Calibri" w:hAnsi="Calibri" w:cstheme="minorHAnsi"/>
            <w:sz w:val="16"/>
            <w:szCs w:val="16"/>
            <w:lang w:val="cs-CZ"/>
          </w:rPr>
          <w:instrText>PAGE</w:instrText>
        </w:r>
        <w:r w:rsidRPr="00852DBC">
          <w:rPr>
            <w:rFonts w:ascii="Calibri" w:hAnsi="Calibri" w:cstheme="minorHAnsi"/>
            <w:sz w:val="16"/>
            <w:szCs w:val="16"/>
            <w:lang w:val="cs-CZ"/>
          </w:rPr>
          <w:fldChar w:fldCharType="separate"/>
        </w:r>
        <w:r w:rsidR="0090557C">
          <w:rPr>
            <w:rFonts w:ascii="Calibri" w:hAnsi="Calibri" w:cstheme="minorHAnsi"/>
            <w:noProof/>
            <w:sz w:val="16"/>
            <w:szCs w:val="16"/>
            <w:lang w:val="cs-CZ"/>
          </w:rPr>
          <w:t>1</w:t>
        </w:r>
        <w:r w:rsidRPr="00852DBC">
          <w:rPr>
            <w:rFonts w:ascii="Calibri" w:hAnsi="Calibri" w:cstheme="minorHAnsi"/>
            <w:sz w:val="16"/>
            <w:szCs w:val="16"/>
            <w:lang w:val="cs-CZ"/>
          </w:rPr>
          <w:fldChar w:fldCharType="end"/>
        </w:r>
        <w:r w:rsidRPr="00852DBC">
          <w:rPr>
            <w:rFonts w:ascii="Calibri" w:hAnsi="Calibri" w:cstheme="minorHAnsi"/>
            <w:sz w:val="16"/>
            <w:szCs w:val="16"/>
            <w:lang w:val="cs-CZ"/>
          </w:rPr>
          <w:t xml:space="preserve"> </w:t>
        </w:r>
        <w:r w:rsidR="00852DBC" w:rsidRPr="00852DBC">
          <w:rPr>
            <w:rFonts w:ascii="Calibri" w:hAnsi="Calibri" w:cstheme="minorHAnsi"/>
            <w:sz w:val="16"/>
            <w:szCs w:val="16"/>
            <w:lang w:val="cs-CZ"/>
          </w:rPr>
          <w:t>z</w:t>
        </w:r>
        <w:r w:rsidRPr="00852DBC">
          <w:rPr>
            <w:rFonts w:ascii="Calibri" w:hAnsi="Calibri" w:cstheme="minorHAnsi"/>
            <w:sz w:val="16"/>
            <w:szCs w:val="16"/>
            <w:lang w:val="cs-CZ"/>
          </w:rPr>
          <w:t xml:space="preserve"> 2 / KBV / </w:t>
        </w:r>
        <w:r w:rsidR="00852DBC" w:rsidRPr="00852DBC">
          <w:rPr>
            <w:rFonts w:ascii="Calibri" w:hAnsi="Calibri" w:cstheme="minorHAnsi"/>
            <w:sz w:val="16"/>
            <w:szCs w:val="16"/>
            <w:lang w:val="cs-CZ"/>
          </w:rPr>
          <w:t>Informace pro pacienty o ochraně osobních údajů: Vzor / březen</w:t>
        </w:r>
        <w:r w:rsidRPr="00852DBC">
          <w:rPr>
            <w:rFonts w:ascii="Calibri" w:hAnsi="Calibri" w:cstheme="minorHAnsi"/>
            <w:sz w:val="16"/>
            <w:szCs w:val="16"/>
            <w:lang w:val="cs-CZ"/>
          </w:rPr>
          <w:t xml:space="preserve"> 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33" w:rsidRDefault="00DF46AF">
      <w:pPr>
        <w:spacing w:after="0" w:line="240" w:lineRule="auto"/>
      </w:pPr>
      <w:r>
        <w:separator/>
      </w:r>
    </w:p>
  </w:footnote>
  <w:footnote w:type="continuationSeparator" w:id="0">
    <w:p w:rsidR="000A2C33" w:rsidRDefault="00DF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37CE"/>
    <w:multiLevelType w:val="multilevel"/>
    <w:tmpl w:val="3CBED46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AA"/>
    <w:rsid w:val="00064BEA"/>
    <w:rsid w:val="00075F8E"/>
    <w:rsid w:val="000A2C33"/>
    <w:rsid w:val="000C296F"/>
    <w:rsid w:val="000D7D5E"/>
    <w:rsid w:val="00287963"/>
    <w:rsid w:val="002E3473"/>
    <w:rsid w:val="003B1A94"/>
    <w:rsid w:val="003F2575"/>
    <w:rsid w:val="003F3879"/>
    <w:rsid w:val="00411336"/>
    <w:rsid w:val="00456BDB"/>
    <w:rsid w:val="004C0C1E"/>
    <w:rsid w:val="00550AC9"/>
    <w:rsid w:val="00672FCD"/>
    <w:rsid w:val="006D748C"/>
    <w:rsid w:val="007201DC"/>
    <w:rsid w:val="00852DBC"/>
    <w:rsid w:val="00874DE1"/>
    <w:rsid w:val="008A06AA"/>
    <w:rsid w:val="0090557C"/>
    <w:rsid w:val="00915F97"/>
    <w:rsid w:val="00A30539"/>
    <w:rsid w:val="00B1719C"/>
    <w:rsid w:val="00BA4F41"/>
    <w:rsid w:val="00BE6434"/>
    <w:rsid w:val="00C007FF"/>
    <w:rsid w:val="00C51744"/>
    <w:rsid w:val="00D03121"/>
    <w:rsid w:val="00DF46AF"/>
    <w:rsid w:val="00EC7BDA"/>
    <w:rsid w:val="00F64002"/>
    <w:rsid w:val="00F7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  <w:pPr>
      <w:spacing w:after="200" w:line="240" w:lineRule="atLeast"/>
    </w:pPr>
  </w:style>
  <w:style w:type="paragraph" w:styleId="berschrift1">
    <w:name w:val="heading 1"/>
    <w:uiPriority w:val="1"/>
    <w:qFormat/>
    <w:rsid w:val="00DD272D"/>
    <w:pPr>
      <w:keepNext/>
      <w:widowControl w:val="0"/>
      <w:numPr>
        <w:numId w:val="1"/>
      </w:numPr>
      <w:spacing w:before="240"/>
      <w:textAlignment w:val="baseline"/>
      <w:outlineLvl w:val="0"/>
    </w:pPr>
    <w:rPr>
      <w:b/>
      <w:sz w:val="28"/>
    </w:rPr>
  </w:style>
  <w:style w:type="paragraph" w:styleId="berschrift2">
    <w:name w:val="heading 2"/>
    <w:basedOn w:val="berschrift"/>
    <w:uiPriority w:val="1"/>
    <w:qFormat/>
    <w:rsid w:val="00DD272D"/>
    <w:pPr>
      <w:numPr>
        <w:ilvl w:val="1"/>
        <w:numId w:val="1"/>
      </w:numPr>
      <w:tabs>
        <w:tab w:val="left" w:pos="567"/>
      </w:tabs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lang w:eastAsia="de-DE"/>
    </w:rPr>
  </w:style>
  <w:style w:type="paragraph" w:styleId="berschrift3">
    <w:name w:val="heading 3"/>
    <w:basedOn w:val="berschrift"/>
    <w:uiPriority w:val="1"/>
    <w:qFormat/>
    <w:rsid w:val="00DD272D"/>
    <w:pPr>
      <w:numPr>
        <w:ilvl w:val="2"/>
        <w:numId w:val="1"/>
      </w:numPr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basedOn w:val="berschrift"/>
    <w:uiPriority w:val="1"/>
    <w:qFormat/>
    <w:rsid w:val="00DD272D"/>
    <w:pPr>
      <w:numPr>
        <w:ilvl w:val="3"/>
        <w:numId w:val="1"/>
      </w:numPr>
      <w:tabs>
        <w:tab w:val="left" w:pos="907"/>
      </w:tabs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basedOn w:val="berschrift"/>
    <w:uiPriority w:val="1"/>
    <w:qFormat/>
    <w:rsid w:val="00DD272D"/>
    <w:pPr>
      <w:numPr>
        <w:ilvl w:val="4"/>
        <w:numId w:val="1"/>
      </w:numPr>
      <w:tabs>
        <w:tab w:val="left" w:pos="1077"/>
      </w:tabs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uiPriority w:val="1"/>
    <w:qFormat/>
    <w:rsid w:val="00DD272D"/>
    <w:pPr>
      <w:numPr>
        <w:ilvl w:val="5"/>
        <w:numId w:val="1"/>
      </w:numPr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uiPriority w:val="1"/>
    <w:qFormat/>
    <w:rsid w:val="00DD272D"/>
    <w:pPr>
      <w:numPr>
        <w:ilvl w:val="6"/>
        <w:numId w:val="1"/>
      </w:numPr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uiPriority w:val="1"/>
    <w:qFormat/>
    <w:rsid w:val="00DD272D"/>
    <w:pPr>
      <w:numPr>
        <w:ilvl w:val="7"/>
        <w:numId w:val="1"/>
      </w:numPr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uiPriority w:val="1"/>
    <w:qFormat/>
    <w:rsid w:val="00DD272D"/>
    <w:pPr>
      <w:numPr>
        <w:ilvl w:val="8"/>
        <w:numId w:val="1"/>
      </w:numPr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2Zchn">
    <w:name w:val="Überschrift 2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uiPriority w:val="1"/>
    <w:qFormat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uiPriority w:val="1"/>
    <w:qFormat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uiPriority w:val="1"/>
    <w:qFormat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992650"/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character" w:customStyle="1" w:styleId="KBV-StandardtextZchn">
    <w:name w:val="KBV-Standardtext Zchn"/>
    <w:basedOn w:val="Absatz-Standardschriftart"/>
    <w:qFormat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qFormat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qFormat/>
    <w:rsid w:val="00BE66B7"/>
    <w:rPr>
      <w:rFonts w:eastAsia="Times New Roman" w:cs="Times New Roman"/>
      <w:lang w:eastAsia="de-DE"/>
    </w:rPr>
  </w:style>
  <w:style w:type="character" w:customStyle="1" w:styleId="KBV-Aufzhlung3Zchn">
    <w:name w:val="KBV-Aufzählung 3 Zchn"/>
    <w:basedOn w:val="KBV-Aufzhlung2Zchn"/>
    <w:qFormat/>
    <w:rsid w:val="004E092B"/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453F4"/>
  </w:style>
  <w:style w:type="character" w:customStyle="1" w:styleId="FuzeileZchn">
    <w:name w:val="Fußzeile Zchn"/>
    <w:basedOn w:val="Absatz-Standardschriftart"/>
    <w:link w:val="Fuzeile"/>
    <w:uiPriority w:val="99"/>
    <w:qFormat/>
    <w:rsid w:val="00F453F4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C10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KBV-Standardtext">
    <w:name w:val="KBV-Standardtext"/>
    <w:qFormat/>
    <w:locked/>
    <w:rsid w:val="00116C5D"/>
    <w:pPr>
      <w:jc w:val="both"/>
    </w:pPr>
    <w:rPr>
      <w:rFonts w:eastAsia="Times New Roman" w:cs="Times New Roman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</w:rPr>
  </w:style>
  <w:style w:type="paragraph" w:styleId="Untertitel">
    <w:name w:val="Subtitle"/>
    <w:basedOn w:val="KBV-Standardtext"/>
    <w:next w:val="KBV-Standardtext"/>
    <w:link w:val="UntertitelZchn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qFormat/>
    <w:rsid w:val="00BE66B7"/>
  </w:style>
  <w:style w:type="paragraph" w:customStyle="1" w:styleId="KBV-Aufzhlung1">
    <w:name w:val="KBV-Aufzählung 1"/>
    <w:basedOn w:val="KBV-Standardtext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qFormat/>
    <w:rsid w:val="004E092B"/>
  </w:style>
  <w:style w:type="paragraph" w:customStyle="1" w:styleId="KBV-Aufzhlung3">
    <w:name w:val="KBV-Aufzählung 3"/>
    <w:basedOn w:val="KBV-Aufzhlung2"/>
    <w:qFormat/>
    <w:rsid w:val="004E092B"/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C108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  <w:pPr>
      <w:spacing w:after="200" w:line="240" w:lineRule="atLeast"/>
    </w:pPr>
  </w:style>
  <w:style w:type="paragraph" w:styleId="berschrift1">
    <w:name w:val="heading 1"/>
    <w:uiPriority w:val="1"/>
    <w:qFormat/>
    <w:rsid w:val="00DD272D"/>
    <w:pPr>
      <w:keepNext/>
      <w:widowControl w:val="0"/>
      <w:numPr>
        <w:numId w:val="1"/>
      </w:numPr>
      <w:spacing w:before="240"/>
      <w:textAlignment w:val="baseline"/>
      <w:outlineLvl w:val="0"/>
    </w:pPr>
    <w:rPr>
      <w:b/>
      <w:sz w:val="28"/>
    </w:rPr>
  </w:style>
  <w:style w:type="paragraph" w:styleId="berschrift2">
    <w:name w:val="heading 2"/>
    <w:basedOn w:val="berschrift"/>
    <w:uiPriority w:val="1"/>
    <w:qFormat/>
    <w:rsid w:val="00DD272D"/>
    <w:pPr>
      <w:numPr>
        <w:ilvl w:val="1"/>
        <w:numId w:val="1"/>
      </w:numPr>
      <w:tabs>
        <w:tab w:val="left" w:pos="567"/>
      </w:tabs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lang w:eastAsia="de-DE"/>
    </w:rPr>
  </w:style>
  <w:style w:type="paragraph" w:styleId="berschrift3">
    <w:name w:val="heading 3"/>
    <w:basedOn w:val="berschrift"/>
    <w:uiPriority w:val="1"/>
    <w:qFormat/>
    <w:rsid w:val="00DD272D"/>
    <w:pPr>
      <w:numPr>
        <w:ilvl w:val="2"/>
        <w:numId w:val="1"/>
      </w:numPr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basedOn w:val="berschrift"/>
    <w:uiPriority w:val="1"/>
    <w:qFormat/>
    <w:rsid w:val="00DD272D"/>
    <w:pPr>
      <w:numPr>
        <w:ilvl w:val="3"/>
        <w:numId w:val="1"/>
      </w:numPr>
      <w:tabs>
        <w:tab w:val="left" w:pos="907"/>
      </w:tabs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basedOn w:val="berschrift"/>
    <w:uiPriority w:val="1"/>
    <w:qFormat/>
    <w:rsid w:val="00DD272D"/>
    <w:pPr>
      <w:numPr>
        <w:ilvl w:val="4"/>
        <w:numId w:val="1"/>
      </w:numPr>
      <w:tabs>
        <w:tab w:val="left" w:pos="1077"/>
      </w:tabs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uiPriority w:val="1"/>
    <w:qFormat/>
    <w:rsid w:val="00DD272D"/>
    <w:pPr>
      <w:numPr>
        <w:ilvl w:val="5"/>
        <w:numId w:val="1"/>
      </w:numPr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uiPriority w:val="1"/>
    <w:qFormat/>
    <w:rsid w:val="00DD272D"/>
    <w:pPr>
      <w:numPr>
        <w:ilvl w:val="6"/>
        <w:numId w:val="1"/>
      </w:numPr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uiPriority w:val="1"/>
    <w:qFormat/>
    <w:rsid w:val="00DD272D"/>
    <w:pPr>
      <w:numPr>
        <w:ilvl w:val="7"/>
        <w:numId w:val="1"/>
      </w:numPr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uiPriority w:val="1"/>
    <w:qFormat/>
    <w:rsid w:val="00DD272D"/>
    <w:pPr>
      <w:numPr>
        <w:ilvl w:val="8"/>
        <w:numId w:val="1"/>
      </w:numPr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2Zchn">
    <w:name w:val="Überschrift 2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uiPriority w:val="1"/>
    <w:qFormat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uiPriority w:val="1"/>
    <w:qFormat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uiPriority w:val="1"/>
    <w:qFormat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uiPriority w:val="1"/>
    <w:qFormat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uiPriority w:val="1"/>
    <w:qFormat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992650"/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character" w:customStyle="1" w:styleId="KBV-StandardtextZchn">
    <w:name w:val="KBV-Standardtext Zchn"/>
    <w:basedOn w:val="Absatz-Standardschriftart"/>
    <w:qFormat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qFormat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qFormat/>
    <w:rsid w:val="00BE66B7"/>
    <w:rPr>
      <w:rFonts w:eastAsia="Times New Roman" w:cs="Times New Roman"/>
      <w:lang w:eastAsia="de-DE"/>
    </w:rPr>
  </w:style>
  <w:style w:type="character" w:customStyle="1" w:styleId="KBV-Aufzhlung3Zchn">
    <w:name w:val="KBV-Aufzählung 3 Zchn"/>
    <w:basedOn w:val="KBV-Aufzhlung2Zchn"/>
    <w:qFormat/>
    <w:rsid w:val="004E092B"/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453F4"/>
  </w:style>
  <w:style w:type="character" w:customStyle="1" w:styleId="FuzeileZchn">
    <w:name w:val="Fußzeile Zchn"/>
    <w:basedOn w:val="Absatz-Standardschriftart"/>
    <w:link w:val="Fuzeile"/>
    <w:uiPriority w:val="99"/>
    <w:qFormat/>
    <w:rsid w:val="00F453F4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C108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KBV-Standardtext">
    <w:name w:val="KBV-Standardtext"/>
    <w:qFormat/>
    <w:locked/>
    <w:rsid w:val="00116C5D"/>
    <w:pPr>
      <w:jc w:val="both"/>
    </w:pPr>
    <w:rPr>
      <w:rFonts w:eastAsia="Times New Roman" w:cs="Times New Roman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sz w:val="28"/>
      <w:szCs w:val="52"/>
    </w:rPr>
  </w:style>
  <w:style w:type="paragraph" w:styleId="Untertitel">
    <w:name w:val="Subtitle"/>
    <w:basedOn w:val="KBV-Standardtext"/>
    <w:next w:val="KBV-Standardtext"/>
    <w:link w:val="UntertitelZchn"/>
    <w:uiPriority w:val="11"/>
    <w:qFormat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qFormat/>
    <w:rsid w:val="00BE66B7"/>
  </w:style>
  <w:style w:type="paragraph" w:customStyle="1" w:styleId="KBV-Aufzhlung1">
    <w:name w:val="KBV-Aufzählung 1"/>
    <w:basedOn w:val="KBV-Standardtext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qFormat/>
    <w:rsid w:val="004E092B"/>
  </w:style>
  <w:style w:type="paragraph" w:customStyle="1" w:styleId="KBV-Aufzhlung3">
    <w:name w:val="KBV-Aufzählung 3"/>
    <w:basedOn w:val="KBV-Aufzhlung2"/>
    <w:qFormat/>
    <w:rsid w:val="004E092B"/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C108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BV1">
  <a:themeElements>
    <a:clrScheme name="KBV_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B90065"/>
      </a:accent1>
      <a:accent2>
        <a:srgbClr val="727979"/>
      </a:accent2>
      <a:accent3>
        <a:srgbClr val="DC80B2"/>
      </a:accent3>
      <a:accent4>
        <a:srgbClr val="C4829E"/>
      </a:accent4>
      <a:accent5>
        <a:srgbClr val="EF998A"/>
      </a:accent5>
      <a:accent6>
        <a:srgbClr val="F8B984"/>
      </a:accent6>
      <a:hlink>
        <a:srgbClr val="B90065"/>
      </a:hlink>
      <a:folHlink>
        <a:srgbClr val="7030A0"/>
      </a:folHlink>
    </a:clrScheme>
    <a:fontScheme name="KBV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6991A949.dotm</Template>
  <TotalTime>0</TotalTime>
  <Pages>2</Pages>
  <Words>457</Words>
  <Characters>2883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KBV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Grosse, Susanne (KBV)</dc:creator>
  <cp:lastModifiedBy>Fischer, Patrice (OA)</cp:lastModifiedBy>
  <cp:revision>2</cp:revision>
  <dcterms:created xsi:type="dcterms:W3CDTF">2018-11-30T09:45:00Z</dcterms:created>
  <dcterms:modified xsi:type="dcterms:W3CDTF">2018-11-30T09:45:00Z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